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66B" w:rsidRPr="00B4766B" w:rsidRDefault="00B4766B" w:rsidP="00B47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766B">
        <w:rPr>
          <w:rFonts w:ascii="Times New Roman" w:eastAsia="Times New Roman" w:hAnsi="Times New Roman" w:cs="Times New Roman"/>
          <w:b/>
          <w:sz w:val="24"/>
          <w:szCs w:val="24"/>
        </w:rPr>
        <w:t>Принят закон о бесплатном питании обучающиеся по образовательным программам начального общего образования</w:t>
      </w:r>
    </w:p>
    <w:p w:rsidR="00B4766B" w:rsidRDefault="00B4766B" w:rsidP="00B47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4766B" w:rsidRDefault="00B4766B" w:rsidP="00B476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4766B">
        <w:rPr>
          <w:rFonts w:ascii="Times New Roman" w:eastAsia="Times New Roman" w:hAnsi="Times New Roman" w:cs="Times New Roman"/>
          <w:sz w:val="24"/>
          <w:szCs w:val="24"/>
        </w:rPr>
        <w:t>Федеральным законом от 01.03.2020 № 47-ФЗ внесены изменения в Федеральный закон «О качестве и безопасности пищевых продуктов» и статью 37 Федерального закона «Об образ</w:t>
      </w:r>
      <w:r>
        <w:rPr>
          <w:rFonts w:ascii="Times New Roman" w:eastAsia="Times New Roman" w:hAnsi="Times New Roman" w:cs="Times New Roman"/>
          <w:sz w:val="24"/>
          <w:szCs w:val="24"/>
        </w:rPr>
        <w:t>овании в Российской Федерации».</w:t>
      </w:r>
    </w:p>
    <w:p w:rsidR="00B4766B" w:rsidRPr="00B4766B" w:rsidRDefault="00B4766B" w:rsidP="00B476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66B">
        <w:rPr>
          <w:rFonts w:ascii="Times New Roman" w:eastAsia="Times New Roman" w:hAnsi="Times New Roman" w:cs="Times New Roman"/>
          <w:sz w:val="24"/>
          <w:szCs w:val="24"/>
        </w:rPr>
        <w:t>Так, статья 37 Федерального закона от 29.12.2012 г. № 273-ФЗ «Об образовании в Российской Федерации» претерпела изменения в части обеспечения с 01 сентября 2020 обучающиеся по образовательным программам начального общего образования в государственных и муниципальных образовательных организациях бесплатным горячим питанием не менее одного раза в день, предусматривающим наличие горячего блюда, не считая горячего напитка. Указанные меры обеспечиваются учредителями таких организаций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ельством Российской Федерации. </w:t>
      </w:r>
    </w:p>
    <w:p w:rsidR="00B4766B" w:rsidRPr="00B4766B" w:rsidRDefault="00B4766B" w:rsidP="00B476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66B">
        <w:rPr>
          <w:rFonts w:ascii="Times New Roman" w:eastAsia="Times New Roman" w:hAnsi="Times New Roman" w:cs="Times New Roman"/>
          <w:sz w:val="24"/>
          <w:szCs w:val="24"/>
        </w:rPr>
        <w:t>Таким образом, органы исполнительной власти, местного самоуправления должны пересмотреть нормативно-правовые акты в данной сфере и выделить дополнительное фи</w:t>
      </w:r>
      <w:r>
        <w:rPr>
          <w:rFonts w:ascii="Times New Roman" w:eastAsia="Times New Roman" w:hAnsi="Times New Roman" w:cs="Times New Roman"/>
          <w:sz w:val="24"/>
          <w:szCs w:val="24"/>
        </w:rPr>
        <w:t>нансирование на указанные цели.</w:t>
      </w:r>
    </w:p>
    <w:p w:rsidR="00B4766B" w:rsidRPr="00B4766B" w:rsidRDefault="00B4766B" w:rsidP="00B476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66B">
        <w:rPr>
          <w:rFonts w:ascii="Times New Roman" w:eastAsia="Times New Roman" w:hAnsi="Times New Roman" w:cs="Times New Roman"/>
          <w:sz w:val="24"/>
          <w:szCs w:val="24"/>
        </w:rPr>
        <w:t>Внесенными изменениями в Федеральный закон «О качестве и безопасности пищевых продуктов» введено понятие «здоровое питание», особенности организации качественного, безопасного и здорового питания детей и отдельных категорий населения, запрещение обращения опасных или некачественных пищевых продуктов, а также продуктов, в отношении которых факт фальсификации установлен, продуктов, в отношении которых не может быть подтверждена прослеживаемость, которые не имеют маркировки, содержащей сведения о пищевых продуктах, либо в отношении которых 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имеется таких сведений.</w:t>
      </w:r>
    </w:p>
    <w:p w:rsidR="00B4766B" w:rsidRPr="00B4766B" w:rsidRDefault="00B4766B" w:rsidP="00B476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66B">
        <w:rPr>
          <w:rFonts w:ascii="Times New Roman" w:eastAsia="Times New Roman" w:hAnsi="Times New Roman" w:cs="Times New Roman"/>
          <w:sz w:val="24"/>
          <w:szCs w:val="24"/>
        </w:rPr>
        <w:t>Установлены требования к организации питания детей. Образовательные организации и организации отдыха детей, обеспечивающие их питание, обязаны обеспечивать детей горячим питанием с учетом установленных норм, соблюдать санитарно-эпидемиологические требования к организации питания детей в организованных детских коллективах, а также учитывать представляемые по инициативе родителей сведени</w:t>
      </w:r>
      <w:r>
        <w:rPr>
          <w:rFonts w:ascii="Times New Roman" w:eastAsia="Times New Roman" w:hAnsi="Times New Roman" w:cs="Times New Roman"/>
          <w:sz w:val="24"/>
          <w:szCs w:val="24"/>
        </w:rPr>
        <w:t>я о состоянии здоровья ребенка.</w:t>
      </w:r>
    </w:p>
    <w:p w:rsidR="00B4766B" w:rsidRDefault="00B4766B" w:rsidP="00B476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4766B">
        <w:rPr>
          <w:rFonts w:ascii="Times New Roman" w:eastAsia="Times New Roman" w:hAnsi="Times New Roman" w:cs="Times New Roman"/>
          <w:sz w:val="24"/>
          <w:szCs w:val="24"/>
        </w:rPr>
        <w:t>Законом также предусмотрены особенности качественного, безопасного и здорового питания пациентов медицинских организаций, лиц пожилого возраста, а также лиц с ограниченными возможностями здоровья и инвалидов.</w:t>
      </w:r>
    </w:p>
    <w:p w:rsidR="00B4766B" w:rsidRDefault="00B4766B" w:rsidP="00B476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478B8" w:rsidRDefault="003478B8">
      <w:bookmarkStart w:id="0" w:name="_GoBack"/>
      <w:bookmarkEnd w:id="0"/>
    </w:p>
    <w:sectPr w:rsidR="00347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766B"/>
    <w:rsid w:val="00133E35"/>
    <w:rsid w:val="003478B8"/>
    <w:rsid w:val="00B4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</dc:creator>
  <cp:keywords/>
  <dc:description/>
  <cp:lastModifiedBy>User</cp:lastModifiedBy>
  <cp:revision>3</cp:revision>
  <dcterms:created xsi:type="dcterms:W3CDTF">2020-06-29T09:57:00Z</dcterms:created>
  <dcterms:modified xsi:type="dcterms:W3CDTF">2021-06-28T21:09:00Z</dcterms:modified>
</cp:coreProperties>
</file>